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059" w:rsidRDefault="00A16EBC" w:rsidP="008A6059">
      <w:pPr>
        <w:ind w:right="-391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el-G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72.55pt;margin-top:-32.55pt;width:33pt;height:33pt;z-index:251660288" filled="t" fillcolor="window" strokecolor="windowText" o:insetmode="auto">
            <v:imagedata r:id="rId6" o:title=""/>
          </v:shape>
          <o:OLEObject Type="Embed" ProgID="PBrush" ShapeID="_x0000_s1027" DrawAspect="Content" ObjectID="_1736321761" r:id="rId7"/>
        </w:object>
      </w:r>
    </w:p>
    <w:p w:rsidR="0072010D" w:rsidRPr="00220802" w:rsidRDefault="00A4510F" w:rsidP="008A6059">
      <w:pPr>
        <w:ind w:right="-391"/>
        <w:sectPr w:rsidR="0072010D" w:rsidRPr="00220802" w:rsidSect="008A6059">
          <w:pgSz w:w="11906" w:h="16838" w:code="9"/>
          <w:pgMar w:top="1191" w:right="1191" w:bottom="1191" w:left="1191" w:header="709" w:footer="709" w:gutter="0"/>
          <w:cols w:num="2" w:space="708"/>
          <w:docGrid w:linePitch="360"/>
        </w:sectPr>
      </w:pPr>
      <w:r>
        <w:rPr>
          <w:rFonts w:ascii="Arial" w:hAnsi="Arial" w:cs="Arial"/>
          <w:b/>
        </w:rPr>
        <w:lastRenderedPageBreak/>
        <w:tab/>
      </w:r>
      <w:r w:rsidRPr="00A4510F">
        <w:t>Θεσσαλονίκη</w:t>
      </w:r>
      <w:r w:rsidR="00220802" w:rsidRPr="00220802">
        <w:t xml:space="preserve"> 26/1/2023</w:t>
      </w:r>
      <w:r w:rsidR="00220802" w:rsidRPr="00220802">
        <w:tab/>
      </w:r>
    </w:p>
    <w:p w:rsidR="007041BB" w:rsidRPr="00C9558D" w:rsidRDefault="007041BB" w:rsidP="008D7559">
      <w:pPr>
        <w:ind w:right="-391" w:hanging="426"/>
        <w:rPr>
          <w:rFonts w:ascii="Alfios" w:hAnsi="Alfios" w:cs="Arial"/>
          <w:b/>
        </w:rPr>
      </w:pPr>
      <w:r>
        <w:rPr>
          <w:rFonts w:ascii="Alfios" w:hAnsi="Alfios" w:cs="Arial"/>
          <w:b/>
        </w:rPr>
        <w:lastRenderedPageBreak/>
        <w:t xml:space="preserve">            Ε</w:t>
      </w:r>
      <w:r w:rsidR="0072010D" w:rsidRPr="005E6759">
        <w:rPr>
          <w:rFonts w:ascii="Alfios" w:hAnsi="Alfios" w:cs="Arial"/>
          <w:b/>
        </w:rPr>
        <w:t>ΛΛΗΝΙΚΗ ΔΗΜΟΚΡΑΤΙΑ</w:t>
      </w:r>
      <w:r w:rsidR="002A4F6B">
        <w:rPr>
          <w:rFonts w:ascii="Alfios" w:hAnsi="Alfios" w:cs="Arial"/>
          <w:b/>
        </w:rPr>
        <w:tab/>
      </w:r>
      <w:r w:rsidR="002A4F6B">
        <w:rPr>
          <w:rFonts w:ascii="Alfios" w:hAnsi="Alfios" w:cs="Arial"/>
          <w:b/>
        </w:rPr>
        <w:tab/>
      </w:r>
      <w:r w:rsidR="002A4F6B">
        <w:rPr>
          <w:rFonts w:ascii="Alfios" w:hAnsi="Alfios" w:cs="Arial"/>
          <w:b/>
        </w:rPr>
        <w:tab/>
      </w:r>
      <w:r w:rsidR="002A4F6B">
        <w:rPr>
          <w:rFonts w:ascii="Alfios" w:hAnsi="Alfios" w:cs="Arial"/>
          <w:b/>
        </w:rPr>
        <w:tab/>
      </w:r>
      <w:r w:rsidR="002A4F6B">
        <w:rPr>
          <w:rFonts w:ascii="Alfios" w:hAnsi="Alfios" w:cs="Arial"/>
          <w:b/>
        </w:rPr>
        <w:tab/>
      </w:r>
      <w:r w:rsidR="008D7559">
        <w:rPr>
          <w:rFonts w:ascii="Alfios" w:hAnsi="Alfios" w:cs="Arial"/>
          <w:b/>
        </w:rPr>
        <w:t>ΑΠ</w:t>
      </w:r>
      <w:r w:rsidR="00E16FB9">
        <w:rPr>
          <w:rFonts w:ascii="Alfios" w:hAnsi="Alfios" w:cs="Arial"/>
          <w:b/>
        </w:rPr>
        <w:t xml:space="preserve"> : </w:t>
      </w:r>
      <w:r w:rsidR="00220802" w:rsidRPr="00C9558D">
        <w:rPr>
          <w:rFonts w:ascii="Alfios" w:hAnsi="Alfios" w:cs="Arial"/>
          <w:b/>
        </w:rPr>
        <w:t>61</w:t>
      </w:r>
    </w:p>
    <w:p w:rsidR="008D7559" w:rsidRDefault="007041BB" w:rsidP="002E1353">
      <w:pPr>
        <w:ind w:right="-391" w:hanging="284"/>
        <w:rPr>
          <w:rFonts w:ascii="Alfios" w:hAnsi="Alfios" w:cs="Arial"/>
          <w:b/>
        </w:rPr>
      </w:pPr>
      <w:r>
        <w:rPr>
          <w:rFonts w:ascii="Alfios" w:hAnsi="Alfios" w:cs="Arial"/>
          <w:b/>
        </w:rPr>
        <w:t>ΥΠΟΥΡΓΕΙΟ ΠΑΙΔΕΙΑΣ</w:t>
      </w:r>
      <w:r w:rsidRPr="007041BB">
        <w:rPr>
          <w:rFonts w:ascii="Alfios" w:hAnsi="Alfios" w:cs="Arial"/>
          <w:b/>
        </w:rPr>
        <w:t xml:space="preserve"> </w:t>
      </w:r>
      <w:r w:rsidR="0072010D" w:rsidRPr="005E6759">
        <w:rPr>
          <w:rFonts w:ascii="Alfios" w:hAnsi="Alfios" w:cs="Arial"/>
          <w:b/>
        </w:rPr>
        <w:t>ΚΑΙ ΘΡΗΣΚΕΥΜΑΤΩΝ</w:t>
      </w:r>
      <w:r w:rsidR="00D46AA3">
        <w:rPr>
          <w:rFonts w:ascii="Alfios" w:hAnsi="Alfios" w:cs="Arial"/>
          <w:b/>
        </w:rPr>
        <w:tab/>
      </w:r>
      <w:r w:rsidR="00015110">
        <w:rPr>
          <w:rFonts w:ascii="Alfios" w:hAnsi="Alfios" w:cs="Arial"/>
          <w:b/>
        </w:rPr>
        <w:t xml:space="preserve"> </w:t>
      </w:r>
      <w:r w:rsidR="00D46AA3">
        <w:rPr>
          <w:rFonts w:ascii="Alfios" w:hAnsi="Alfios" w:cs="Arial"/>
          <w:b/>
        </w:rPr>
        <w:tab/>
      </w:r>
      <w:r w:rsidR="008D7559">
        <w:rPr>
          <w:rFonts w:ascii="Alfios" w:hAnsi="Alfios" w:cs="Arial"/>
          <w:b/>
        </w:rPr>
        <w:tab/>
      </w:r>
      <w:r w:rsidR="008D7559" w:rsidRPr="008D7559">
        <w:rPr>
          <w:rFonts w:ascii="Alfios" w:hAnsi="Alfios" w:cs="Arial"/>
          <w:b/>
        </w:rPr>
        <w:t xml:space="preserve"> </w:t>
      </w:r>
    </w:p>
    <w:p w:rsidR="0072010D" w:rsidRPr="00220802" w:rsidRDefault="0072010D" w:rsidP="008D7559">
      <w:pPr>
        <w:ind w:right="-391" w:hanging="284"/>
        <w:rPr>
          <w:rFonts w:ascii="Alfios" w:hAnsi="Alfios" w:cs="Arial"/>
          <w:b/>
        </w:rPr>
      </w:pPr>
      <w:r w:rsidRPr="005E6759">
        <w:rPr>
          <w:rFonts w:ascii="Alfios" w:hAnsi="Alfios" w:cs="Arial"/>
          <w:b/>
        </w:rPr>
        <w:t>ΠΕΡΙΦ. ΔΙΕΥ</w:t>
      </w:r>
      <w:r w:rsidR="002A4F6B">
        <w:rPr>
          <w:rFonts w:ascii="Alfios" w:hAnsi="Alfios" w:cs="Arial"/>
          <w:b/>
        </w:rPr>
        <w:t>/</w:t>
      </w:r>
      <w:r w:rsidRPr="005E6759">
        <w:rPr>
          <w:rFonts w:ascii="Alfios" w:hAnsi="Alfios" w:cs="Arial"/>
          <w:b/>
        </w:rPr>
        <w:t>ΝΣΗ ΕΚΠ/ΣΗΣ</w:t>
      </w:r>
      <w:r w:rsidR="005E6759" w:rsidRPr="007041BB">
        <w:rPr>
          <w:rFonts w:ascii="Alfios" w:hAnsi="Alfios" w:cs="Arial"/>
          <w:b/>
        </w:rPr>
        <w:t xml:space="preserve">  </w:t>
      </w:r>
      <w:r w:rsidRPr="005E6759">
        <w:rPr>
          <w:rFonts w:ascii="Alfios" w:hAnsi="Alfios" w:cs="Arial"/>
          <w:b/>
        </w:rPr>
        <w:t>ΚΕΝΤ</w:t>
      </w:r>
      <w:r w:rsidR="002A4F6B">
        <w:rPr>
          <w:rFonts w:ascii="Alfios" w:hAnsi="Alfios" w:cs="Arial"/>
          <w:b/>
        </w:rPr>
        <w:t>.</w:t>
      </w:r>
      <w:r w:rsidRPr="005E6759">
        <w:rPr>
          <w:rFonts w:ascii="Alfios" w:hAnsi="Alfios" w:cs="Arial"/>
          <w:b/>
        </w:rPr>
        <w:t>ΜΑΚΕΔΟΝΙΑΣ</w:t>
      </w:r>
      <w:r w:rsidR="002A4F6B">
        <w:rPr>
          <w:rFonts w:ascii="Alfios" w:hAnsi="Alfios" w:cs="Arial"/>
          <w:b/>
        </w:rPr>
        <w:tab/>
      </w:r>
      <w:r w:rsidR="002A4F6B">
        <w:rPr>
          <w:rFonts w:ascii="Alfios" w:hAnsi="Alfios" w:cs="Arial"/>
          <w:b/>
        </w:rPr>
        <w:tab/>
      </w:r>
      <w:r w:rsidR="00220802">
        <w:rPr>
          <w:rFonts w:ascii="Alfios" w:hAnsi="Alfios" w:cs="Arial"/>
          <w:b/>
        </w:rPr>
        <w:t>ΠΡΟΣ :Προς όλες τις σχολικές</w:t>
      </w:r>
    </w:p>
    <w:p w:rsidR="0072010D" w:rsidRPr="00220802" w:rsidRDefault="0072010D" w:rsidP="002A4F6B">
      <w:pPr>
        <w:ind w:right="-391" w:hanging="284"/>
        <w:rPr>
          <w:rFonts w:ascii="Alfios" w:hAnsi="Alfios" w:cs="Arial"/>
          <w:b/>
        </w:rPr>
      </w:pPr>
      <w:r w:rsidRPr="005E6759">
        <w:rPr>
          <w:rFonts w:ascii="Alfios" w:hAnsi="Alfios" w:cs="Arial"/>
          <w:b/>
        </w:rPr>
        <w:t xml:space="preserve">ΔΙΕΥΘ/ΝΣΗ </w:t>
      </w:r>
      <w:r w:rsidR="007041BB">
        <w:rPr>
          <w:rFonts w:ascii="Alfios" w:hAnsi="Alfios" w:cs="Arial"/>
          <w:b/>
        </w:rPr>
        <w:t xml:space="preserve"> ΔΕΥΤ</w:t>
      </w:r>
      <w:r w:rsidRPr="005E6759">
        <w:rPr>
          <w:rFonts w:ascii="Alfios" w:hAnsi="Alfios" w:cs="Arial"/>
          <w:b/>
        </w:rPr>
        <w:t>/ΘΜΙΑΣ ΕΚΠ</w:t>
      </w:r>
      <w:r w:rsidR="007041BB">
        <w:rPr>
          <w:rFonts w:ascii="Alfios" w:hAnsi="Alfios" w:cs="Arial"/>
          <w:b/>
        </w:rPr>
        <w:t>ΑΙΔΕΥ</w:t>
      </w:r>
      <w:r w:rsidRPr="005E6759">
        <w:rPr>
          <w:rFonts w:ascii="Alfios" w:hAnsi="Alfios" w:cs="Arial"/>
          <w:b/>
        </w:rPr>
        <w:t>ΣΗΣ</w:t>
      </w:r>
      <w:r w:rsidR="004A7CE9">
        <w:rPr>
          <w:rFonts w:ascii="Alfios" w:hAnsi="Alfios" w:cs="Arial"/>
          <w:b/>
        </w:rPr>
        <w:tab/>
      </w:r>
      <w:r w:rsidR="004A7CE9">
        <w:rPr>
          <w:rFonts w:ascii="Alfios" w:hAnsi="Alfios" w:cs="Arial"/>
          <w:b/>
        </w:rPr>
        <w:tab/>
      </w:r>
      <w:r w:rsidR="002A4F6B">
        <w:rPr>
          <w:rFonts w:ascii="Alfios" w:hAnsi="Alfios" w:cs="Arial"/>
          <w:b/>
        </w:rPr>
        <w:t xml:space="preserve"> </w:t>
      </w:r>
      <w:r w:rsidR="00E5685A">
        <w:rPr>
          <w:rFonts w:ascii="Alfios" w:hAnsi="Alfios" w:cs="Arial"/>
          <w:b/>
        </w:rPr>
        <w:tab/>
      </w:r>
      <w:r w:rsidR="00220802">
        <w:rPr>
          <w:rFonts w:ascii="Alfios" w:hAnsi="Alfios" w:cs="Arial"/>
          <w:b/>
        </w:rPr>
        <w:t>μονάδες δια της ΔΔΕ Ανατολ.</w:t>
      </w:r>
    </w:p>
    <w:p w:rsidR="0072010D" w:rsidRPr="0072010D" w:rsidRDefault="005E6759" w:rsidP="002A4F6B">
      <w:pPr>
        <w:ind w:left="709" w:right="-391" w:hanging="284"/>
        <w:rPr>
          <w:rFonts w:ascii="Alfios" w:hAnsi="Alfios" w:cs="Arial"/>
          <w:b/>
          <w:szCs w:val="24"/>
        </w:rPr>
      </w:pPr>
      <w:r w:rsidRPr="007041BB">
        <w:rPr>
          <w:rFonts w:ascii="Alfios" w:hAnsi="Alfios" w:cs="Arial"/>
          <w:b/>
        </w:rPr>
        <w:t xml:space="preserve">   </w:t>
      </w:r>
      <w:r w:rsidR="0072010D" w:rsidRPr="005E6759">
        <w:rPr>
          <w:rFonts w:ascii="Alfios" w:hAnsi="Alfios" w:cs="Arial"/>
          <w:b/>
        </w:rPr>
        <w:t>ΑΝΑΤΟΛΙΚΗΣ ΘΕΣ/ΝΙΚΗΣ</w:t>
      </w:r>
      <w:r w:rsidR="002A4F6B">
        <w:rPr>
          <w:rFonts w:ascii="Alfios" w:hAnsi="Alfios" w:cs="Arial"/>
          <w:b/>
        </w:rPr>
        <w:tab/>
      </w:r>
      <w:r w:rsidR="002A4F6B">
        <w:rPr>
          <w:rFonts w:ascii="Alfios" w:hAnsi="Alfios" w:cs="Arial"/>
          <w:b/>
        </w:rPr>
        <w:tab/>
      </w:r>
      <w:r w:rsidR="002A4F6B">
        <w:rPr>
          <w:rFonts w:ascii="Alfios" w:hAnsi="Alfios" w:cs="Arial"/>
          <w:b/>
        </w:rPr>
        <w:tab/>
      </w:r>
    </w:p>
    <w:p w:rsidR="00EE4756" w:rsidRDefault="0072010D" w:rsidP="002A4F6B">
      <w:pPr>
        <w:ind w:right="-391" w:hanging="284"/>
        <w:rPr>
          <w:rFonts w:ascii="Alfios" w:hAnsi="Alfios" w:cs="Arial"/>
          <w:b/>
        </w:rPr>
      </w:pPr>
      <w:r w:rsidRPr="005E6759">
        <w:rPr>
          <w:rFonts w:ascii="Alfios" w:eastAsia="Times New Roman" w:hAnsi="Alfios"/>
          <w:b/>
          <w:i/>
          <w:u w:val="single"/>
          <w:lang w:eastAsia="el-GR"/>
        </w:rPr>
        <w:t>12</w:t>
      </w:r>
      <w:r w:rsidRPr="005E6759">
        <w:rPr>
          <w:rFonts w:ascii="Alfios" w:eastAsia="Times New Roman" w:hAnsi="Alfios"/>
          <w:b/>
          <w:i/>
          <w:u w:val="single"/>
          <w:vertAlign w:val="superscript"/>
          <w:lang w:eastAsia="el-GR"/>
        </w:rPr>
        <w:t>ο</w:t>
      </w:r>
      <w:r w:rsidRPr="005E6759">
        <w:rPr>
          <w:rFonts w:ascii="Alfios" w:eastAsia="Times New Roman" w:hAnsi="Alfios"/>
          <w:b/>
          <w:i/>
          <w:u w:val="single"/>
          <w:lang w:eastAsia="el-GR"/>
        </w:rPr>
        <w:t xml:space="preserve"> ΓΕΝΙΚΟ ΛΥΚΕΙΟ ΘΕΣΣΑΛΟΝΙΚΗΣ</w:t>
      </w:r>
      <w:r w:rsidR="00B16547" w:rsidRPr="00B16547">
        <w:rPr>
          <w:rFonts w:ascii="Alfios" w:hAnsi="Alfios" w:cs="Arial"/>
          <w:b/>
        </w:rPr>
        <w:t xml:space="preserve"> </w:t>
      </w:r>
      <w:r w:rsidR="00806B83">
        <w:rPr>
          <w:rFonts w:ascii="Alfios" w:hAnsi="Alfios" w:cs="Arial"/>
          <w:b/>
        </w:rPr>
        <w:tab/>
      </w:r>
      <w:r w:rsidR="00806B83">
        <w:rPr>
          <w:rFonts w:ascii="Alfios" w:hAnsi="Alfios" w:cs="Arial"/>
          <w:b/>
        </w:rPr>
        <w:tab/>
      </w:r>
      <w:r w:rsidR="00806B83">
        <w:rPr>
          <w:rFonts w:ascii="Alfios" w:hAnsi="Alfios" w:cs="Arial"/>
          <w:b/>
        </w:rPr>
        <w:tab/>
      </w:r>
      <w:r w:rsidR="00806B83">
        <w:rPr>
          <w:rFonts w:ascii="Alfios" w:hAnsi="Alfios" w:cs="Arial"/>
          <w:b/>
        </w:rPr>
        <w:tab/>
        <w:t xml:space="preserve">ΚΟΙΝ </w:t>
      </w:r>
      <w:r w:rsidR="004A0D29">
        <w:rPr>
          <w:rFonts w:ascii="Alfios" w:hAnsi="Alfios" w:cs="Arial"/>
          <w:b/>
        </w:rPr>
        <w:t xml:space="preserve">  </w:t>
      </w:r>
      <w:r w:rsidR="008D7559">
        <w:rPr>
          <w:rFonts w:ascii="Alfios" w:hAnsi="Alfios" w:cs="Arial"/>
          <w:b/>
        </w:rPr>
        <w:t xml:space="preserve"> </w:t>
      </w:r>
    </w:p>
    <w:p w:rsidR="0072010D" w:rsidRPr="00220802" w:rsidRDefault="00EE4756" w:rsidP="002A4F6B">
      <w:pPr>
        <w:ind w:right="-391" w:hanging="284"/>
        <w:rPr>
          <w:rFonts w:ascii="Aristarcoj" w:hAnsi="Aristarcoj"/>
          <w:i/>
          <w:u w:val="single"/>
        </w:rPr>
      </w:pPr>
      <w:r w:rsidRPr="00EE4756">
        <w:rPr>
          <w:rFonts w:ascii="Aristarcoj" w:hAnsi="Aristarcoj"/>
          <w:sz w:val="18"/>
        </w:rPr>
        <w:t>Σχολείο ΠΡΕΣΒΗΣ ΤΟΥ ΕΥΡΩΠΑΪΚΟΥ ΚΟΙΝΟΒΟΥΛΙΟΥ</w:t>
      </w:r>
      <w:r w:rsidR="00B16547" w:rsidRPr="00EE4756">
        <w:rPr>
          <w:rFonts w:ascii="Aristarcoj" w:hAnsi="Aristarcoj"/>
        </w:rPr>
        <w:tab/>
      </w:r>
      <w:r w:rsidR="00B16547" w:rsidRPr="00EE4756">
        <w:rPr>
          <w:rFonts w:ascii="Aristarcoj" w:hAnsi="Aristarcoj"/>
        </w:rPr>
        <w:tab/>
      </w:r>
      <w:r w:rsidR="00B16547" w:rsidRPr="00EE4756">
        <w:rPr>
          <w:rFonts w:ascii="Aristarcoj" w:hAnsi="Aristarcoj"/>
        </w:rPr>
        <w:tab/>
      </w:r>
    </w:p>
    <w:p w:rsidR="0072010D" w:rsidRPr="005E6759" w:rsidRDefault="0072010D" w:rsidP="002A4F6B">
      <w:pPr>
        <w:ind w:left="709" w:right="-391" w:hanging="284"/>
        <w:rPr>
          <w:rFonts w:ascii="Alfios" w:hAnsi="Alfios" w:cs="Arial"/>
          <w:b/>
          <w:sz w:val="16"/>
          <w:szCs w:val="16"/>
        </w:rPr>
      </w:pPr>
      <w:r w:rsidRPr="005E6759">
        <w:rPr>
          <w:rFonts w:ascii="Alfios" w:eastAsia="Times New Roman" w:hAnsi="Alfios"/>
          <w:b/>
          <w:sz w:val="16"/>
          <w:szCs w:val="16"/>
          <w:lang w:eastAsia="el-GR"/>
        </w:rPr>
        <w:t>ΑΛΕΞ. ΣΠΑΝΟΥ 2 - Τ.Κ. 543 52</w:t>
      </w:r>
      <w:r w:rsidR="002A4F6B">
        <w:rPr>
          <w:rFonts w:ascii="Alfios" w:eastAsia="Times New Roman" w:hAnsi="Alfios"/>
          <w:b/>
          <w:sz w:val="16"/>
          <w:szCs w:val="16"/>
          <w:lang w:eastAsia="el-GR"/>
        </w:rPr>
        <w:t xml:space="preserve">    </w:t>
      </w:r>
      <w:r w:rsidR="002A4F6B">
        <w:rPr>
          <w:rFonts w:ascii="Alfios" w:eastAsia="Times New Roman" w:hAnsi="Alfios"/>
          <w:b/>
          <w:sz w:val="16"/>
          <w:szCs w:val="16"/>
          <w:lang w:eastAsia="el-GR"/>
        </w:rPr>
        <w:tab/>
      </w:r>
      <w:r w:rsidR="002A4F6B">
        <w:rPr>
          <w:rFonts w:ascii="Alfios" w:eastAsia="Times New Roman" w:hAnsi="Alfios"/>
          <w:b/>
          <w:sz w:val="16"/>
          <w:szCs w:val="16"/>
          <w:lang w:eastAsia="el-GR"/>
        </w:rPr>
        <w:tab/>
      </w:r>
      <w:r w:rsidR="002A4F6B">
        <w:rPr>
          <w:rFonts w:ascii="Alfios" w:eastAsia="Times New Roman" w:hAnsi="Alfios"/>
          <w:b/>
          <w:sz w:val="16"/>
          <w:szCs w:val="16"/>
          <w:lang w:eastAsia="el-GR"/>
        </w:rPr>
        <w:tab/>
      </w:r>
      <w:r w:rsidR="002A4F6B">
        <w:rPr>
          <w:rFonts w:ascii="Alfios" w:eastAsia="Times New Roman" w:hAnsi="Alfios"/>
          <w:b/>
          <w:sz w:val="16"/>
          <w:szCs w:val="16"/>
          <w:lang w:eastAsia="el-GR"/>
        </w:rPr>
        <w:tab/>
      </w:r>
      <w:r w:rsidR="002A4F6B">
        <w:rPr>
          <w:rFonts w:ascii="Alfios" w:eastAsia="Times New Roman" w:hAnsi="Alfios"/>
          <w:b/>
          <w:sz w:val="16"/>
          <w:szCs w:val="16"/>
          <w:lang w:eastAsia="el-GR"/>
        </w:rPr>
        <w:tab/>
      </w:r>
      <w:r w:rsidR="002A4F6B">
        <w:rPr>
          <w:rFonts w:ascii="Alfios" w:eastAsia="Times New Roman" w:hAnsi="Alfios"/>
          <w:b/>
          <w:sz w:val="16"/>
          <w:szCs w:val="16"/>
          <w:lang w:eastAsia="el-GR"/>
        </w:rPr>
        <w:tab/>
      </w:r>
    </w:p>
    <w:p w:rsidR="0072010D" w:rsidRPr="005E6759" w:rsidRDefault="0072010D" w:rsidP="002A4F6B">
      <w:pPr>
        <w:tabs>
          <w:tab w:val="center" w:pos="1701"/>
        </w:tabs>
        <w:ind w:left="709" w:hanging="284"/>
        <w:rPr>
          <w:rFonts w:ascii="Alfios" w:eastAsia="Times New Roman" w:hAnsi="Alfios"/>
          <w:b/>
          <w:sz w:val="16"/>
          <w:szCs w:val="16"/>
          <w:lang w:eastAsia="el-GR"/>
        </w:rPr>
      </w:pPr>
      <w:r w:rsidRPr="005E6759">
        <w:rPr>
          <w:rFonts w:ascii="Alfios" w:eastAsia="Times New Roman" w:hAnsi="Alfios"/>
          <w:b/>
          <w:sz w:val="16"/>
          <w:szCs w:val="16"/>
          <w:lang w:eastAsia="el-GR"/>
        </w:rPr>
        <w:t xml:space="preserve">ΤΗΛ. &amp; </w:t>
      </w:r>
      <w:r w:rsidRPr="005E6759">
        <w:rPr>
          <w:rFonts w:ascii="Alfios" w:eastAsia="Times New Roman" w:hAnsi="Alfios"/>
          <w:b/>
          <w:sz w:val="16"/>
          <w:szCs w:val="16"/>
          <w:lang w:val="en-US" w:eastAsia="el-GR"/>
        </w:rPr>
        <w:t>FAX</w:t>
      </w:r>
      <w:r w:rsidRPr="005E6759">
        <w:rPr>
          <w:rFonts w:ascii="Alfios" w:eastAsia="Times New Roman" w:hAnsi="Alfios"/>
          <w:b/>
          <w:sz w:val="16"/>
          <w:szCs w:val="16"/>
          <w:lang w:eastAsia="el-GR"/>
        </w:rPr>
        <w:t>: 2310-943179</w:t>
      </w:r>
    </w:p>
    <w:p w:rsidR="0072010D" w:rsidRPr="005E6759" w:rsidRDefault="0072010D" w:rsidP="002A4F6B">
      <w:pPr>
        <w:tabs>
          <w:tab w:val="center" w:pos="1701"/>
        </w:tabs>
        <w:ind w:left="709" w:hanging="284"/>
        <w:rPr>
          <w:rFonts w:ascii="Alfios" w:eastAsia="Times New Roman" w:hAnsi="Alfios"/>
          <w:b/>
          <w:sz w:val="16"/>
          <w:szCs w:val="16"/>
          <w:lang w:eastAsia="el-GR"/>
        </w:rPr>
      </w:pPr>
      <w:proofErr w:type="spellStart"/>
      <w:r w:rsidRPr="005E6759">
        <w:rPr>
          <w:rFonts w:ascii="Alfios" w:eastAsia="Times New Roman" w:hAnsi="Alfios"/>
          <w:b/>
          <w:sz w:val="16"/>
          <w:szCs w:val="16"/>
          <w:lang w:eastAsia="el-GR"/>
        </w:rPr>
        <w:t>πληρ</w:t>
      </w:r>
      <w:proofErr w:type="spellEnd"/>
      <w:r w:rsidRPr="005E6759">
        <w:rPr>
          <w:rFonts w:ascii="Alfios" w:eastAsia="Times New Roman" w:hAnsi="Alfios"/>
          <w:b/>
          <w:sz w:val="16"/>
          <w:szCs w:val="16"/>
          <w:lang w:eastAsia="el-GR"/>
        </w:rPr>
        <w:t xml:space="preserve">: </w:t>
      </w:r>
      <w:proofErr w:type="spellStart"/>
      <w:r w:rsidRPr="005E6759">
        <w:rPr>
          <w:rFonts w:ascii="Alfios" w:eastAsia="Times New Roman" w:hAnsi="Alfios"/>
          <w:b/>
          <w:sz w:val="16"/>
          <w:szCs w:val="16"/>
          <w:lang w:eastAsia="el-GR"/>
        </w:rPr>
        <w:t>Ορφανουδάκης</w:t>
      </w:r>
      <w:proofErr w:type="spellEnd"/>
      <w:r w:rsidRPr="005E6759">
        <w:rPr>
          <w:rFonts w:ascii="Alfios" w:eastAsia="Times New Roman" w:hAnsi="Alfios"/>
          <w:b/>
          <w:sz w:val="16"/>
          <w:szCs w:val="16"/>
          <w:lang w:eastAsia="el-GR"/>
        </w:rPr>
        <w:t xml:space="preserve"> Εμμανουήλ</w:t>
      </w:r>
    </w:p>
    <w:p w:rsidR="0072010D" w:rsidRPr="0072010D" w:rsidRDefault="0072010D" w:rsidP="002A4F6B">
      <w:pPr>
        <w:ind w:left="709" w:hanging="284"/>
        <w:rPr>
          <w:rFonts w:ascii="Alfios" w:eastAsia="Times New Roman" w:hAnsi="Alfios"/>
          <w:b/>
          <w:sz w:val="16"/>
          <w:szCs w:val="16"/>
          <w:lang w:eastAsia="el-GR"/>
        </w:rPr>
      </w:pPr>
      <w:r w:rsidRPr="005E6759">
        <w:rPr>
          <w:rFonts w:ascii="Alfios" w:eastAsia="Times New Roman" w:hAnsi="Alfios"/>
          <w:b/>
          <w:sz w:val="16"/>
          <w:szCs w:val="16"/>
          <w:lang w:val="it-IT" w:eastAsia="el-GR"/>
        </w:rPr>
        <w:t>e</w:t>
      </w:r>
      <w:r w:rsidRPr="005E6759">
        <w:rPr>
          <w:rFonts w:ascii="Alfios" w:eastAsia="Times New Roman" w:hAnsi="Alfios"/>
          <w:b/>
          <w:sz w:val="16"/>
          <w:szCs w:val="16"/>
          <w:lang w:eastAsia="el-GR"/>
        </w:rPr>
        <w:t>-</w:t>
      </w:r>
      <w:r w:rsidRPr="005E6759">
        <w:rPr>
          <w:rFonts w:ascii="Alfios" w:eastAsia="Times New Roman" w:hAnsi="Alfios"/>
          <w:b/>
          <w:sz w:val="16"/>
          <w:szCs w:val="16"/>
          <w:lang w:val="it-IT" w:eastAsia="el-GR"/>
        </w:rPr>
        <w:t>mail</w:t>
      </w:r>
      <w:r w:rsidRPr="005E6759">
        <w:rPr>
          <w:rFonts w:ascii="Alfios" w:eastAsia="Times New Roman" w:hAnsi="Alfios"/>
          <w:b/>
          <w:sz w:val="16"/>
          <w:szCs w:val="16"/>
          <w:lang w:eastAsia="el-GR"/>
        </w:rPr>
        <w:t xml:space="preserve"> : </w:t>
      </w:r>
      <w:hyperlink r:id="rId8" w:history="1">
        <w:r w:rsidRPr="005E6759">
          <w:rPr>
            <w:rFonts w:ascii="Alfios" w:eastAsia="Times New Roman" w:hAnsi="Alfios"/>
            <w:b/>
            <w:color w:val="0000FF"/>
            <w:sz w:val="16"/>
            <w:szCs w:val="16"/>
            <w:u w:val="single"/>
            <w:lang w:eastAsia="el-GR"/>
          </w:rPr>
          <w:t>12</w:t>
        </w:r>
        <w:r w:rsidRPr="005E6759">
          <w:rPr>
            <w:rFonts w:ascii="Alfios" w:eastAsia="Times New Roman" w:hAnsi="Alfios"/>
            <w:b/>
            <w:color w:val="0000FF"/>
            <w:sz w:val="16"/>
            <w:szCs w:val="16"/>
            <w:u w:val="single"/>
            <w:lang w:val="it-IT" w:eastAsia="el-GR"/>
          </w:rPr>
          <w:t>lykthess</w:t>
        </w:r>
        <w:r w:rsidRPr="005E6759">
          <w:rPr>
            <w:rFonts w:ascii="Alfios" w:eastAsia="Times New Roman" w:hAnsi="Alfios"/>
            <w:b/>
            <w:color w:val="0000FF"/>
            <w:sz w:val="16"/>
            <w:szCs w:val="16"/>
            <w:u w:val="single"/>
            <w:lang w:eastAsia="el-GR"/>
          </w:rPr>
          <w:t>@</w:t>
        </w:r>
        <w:r w:rsidRPr="005E6759">
          <w:rPr>
            <w:rFonts w:ascii="Alfios" w:eastAsia="Times New Roman" w:hAnsi="Alfios"/>
            <w:b/>
            <w:color w:val="0000FF"/>
            <w:sz w:val="16"/>
            <w:szCs w:val="16"/>
            <w:u w:val="single"/>
            <w:lang w:val="it-IT" w:eastAsia="el-GR"/>
          </w:rPr>
          <w:t>gmail</w:t>
        </w:r>
        <w:r w:rsidRPr="005E6759">
          <w:rPr>
            <w:rFonts w:ascii="Alfios" w:eastAsia="Times New Roman" w:hAnsi="Alfios"/>
            <w:b/>
            <w:color w:val="0000FF"/>
            <w:sz w:val="16"/>
            <w:szCs w:val="16"/>
            <w:u w:val="single"/>
            <w:lang w:eastAsia="el-GR"/>
          </w:rPr>
          <w:t>.</w:t>
        </w:r>
        <w:r w:rsidRPr="005E6759">
          <w:rPr>
            <w:rFonts w:ascii="Alfios" w:eastAsia="Times New Roman" w:hAnsi="Alfios"/>
            <w:b/>
            <w:color w:val="0000FF"/>
            <w:sz w:val="16"/>
            <w:szCs w:val="16"/>
            <w:u w:val="single"/>
            <w:lang w:val="it-IT" w:eastAsia="el-GR"/>
          </w:rPr>
          <w:t>com</w:t>
        </w:r>
      </w:hyperlink>
    </w:p>
    <w:p w:rsidR="000448D2" w:rsidRDefault="000448D2" w:rsidP="000448D2">
      <w:pPr>
        <w:pStyle w:val="Default"/>
      </w:pPr>
    </w:p>
    <w:p w:rsidR="000448D2" w:rsidRDefault="001C7FF6" w:rsidP="001C7FF6">
      <w:pPr>
        <w:pStyle w:val="Default"/>
        <w:jc w:val="center"/>
        <w:rPr>
          <w:rFonts w:ascii="Arial" w:hAnsi="Arial" w:cs="Arial"/>
          <w:b/>
          <w:bCs/>
          <w:color w:val="auto"/>
          <w:shd w:val="clear" w:color="auto" w:fill="FAFAFA"/>
        </w:rPr>
      </w:pPr>
      <w:r>
        <w:rPr>
          <w:sz w:val="23"/>
          <w:szCs w:val="23"/>
        </w:rPr>
        <w:t>ΘΕΜΑ</w:t>
      </w:r>
      <w:r w:rsidRPr="00220802">
        <w:rPr>
          <w:color w:val="auto"/>
        </w:rPr>
        <w:t xml:space="preserve">: </w:t>
      </w:r>
      <w:r w:rsidR="00651AE3" w:rsidRPr="00220802">
        <w:rPr>
          <w:color w:val="auto"/>
        </w:rPr>
        <w:t xml:space="preserve"> </w:t>
      </w:r>
      <w:r w:rsidR="00220802" w:rsidRPr="00220802">
        <w:rPr>
          <w:rFonts w:ascii="Arial" w:hAnsi="Arial" w:cs="Arial"/>
          <w:b/>
          <w:bCs/>
          <w:color w:val="auto"/>
          <w:shd w:val="clear" w:color="auto" w:fill="FAFAFA"/>
        </w:rPr>
        <w:t xml:space="preserve">Παράταση υποβολής αιτήσεων συμμετοχής εκπαιδευτικών στην </w:t>
      </w:r>
      <w:proofErr w:type="spellStart"/>
      <w:r w:rsidR="00220802" w:rsidRPr="00220802">
        <w:rPr>
          <w:rFonts w:ascii="Arial" w:hAnsi="Arial" w:cs="Arial"/>
          <w:b/>
          <w:bCs/>
          <w:color w:val="auto"/>
          <w:shd w:val="clear" w:color="auto" w:fill="FAFAFA"/>
        </w:rPr>
        <w:t>Eπιμόρφωση</w:t>
      </w:r>
      <w:proofErr w:type="spellEnd"/>
      <w:r w:rsidR="00220802" w:rsidRPr="00220802">
        <w:rPr>
          <w:rFonts w:ascii="Arial" w:hAnsi="Arial" w:cs="Arial"/>
          <w:b/>
          <w:bCs/>
          <w:color w:val="auto"/>
          <w:shd w:val="clear" w:color="auto" w:fill="FAFAFA"/>
        </w:rPr>
        <w:t xml:space="preserve"> Β2 επιπέδου Τ.Π.Ε.</w:t>
      </w:r>
    </w:p>
    <w:p w:rsidR="000534A0" w:rsidRDefault="00220802" w:rsidP="000534A0">
      <w:pPr>
        <w:shd w:val="clear" w:color="auto" w:fill="FAFAFA"/>
        <w:spacing w:after="135"/>
        <w:ind w:firstLine="0"/>
        <w:rPr>
          <w:rFonts w:eastAsia="Times New Roman"/>
          <w:b/>
          <w:bCs/>
          <w:color w:val="333333"/>
          <w:sz w:val="20"/>
          <w:szCs w:val="20"/>
          <w:lang w:eastAsia="el-GR"/>
        </w:rPr>
      </w:pPr>
      <w:r w:rsidRPr="00220802">
        <w:rPr>
          <w:rFonts w:eastAsia="Times New Roman"/>
          <w:b/>
          <w:bCs/>
          <w:color w:val="333333"/>
          <w:sz w:val="20"/>
          <w:szCs w:val="20"/>
          <w:lang w:eastAsia="el-GR"/>
        </w:rPr>
        <w:t>Όπως ανακοινώθηκε τα αποτελέσματα της κλήρωσης της Α’ φάσης υποβολής αιτήσεων για τα προγράμματα της 2ης περιόδου επιμόρφωσης Β2 επιπέδου ΤΠΕ ανακοινώθηκαν</w:t>
      </w:r>
      <w:r w:rsidRPr="00220802">
        <w:rPr>
          <w:rFonts w:eastAsia="Times New Roman"/>
          <w:color w:val="333333"/>
          <w:sz w:val="20"/>
          <w:szCs w:val="20"/>
          <w:lang w:eastAsia="el-GR"/>
        </w:rPr>
        <w:t> και καλούνται οι ενδιαφερόμενοι εκπαιδευτικοί να ενημερωθούν σχετικά με το αποτέλεσμα της αίτησής τους, με χρήση των κωδικών τους, επιλέγοντας «Αίτηση Επιμόρφωσης -&gt; Προβολή Αίτησης - Α Φάση» ή/και «Αίτηση Επιμόρφωσης -&gt; Προβολή Αποτελεσμάτων Κλήρωσης» από το περιβάλλον του Πληροφοριακού Συστήματος (MIS) της Πράξης, στην ηλεκτρονική διεύθυνση </w:t>
      </w:r>
      <w:hyperlink r:id="rId9" w:tgtFrame="_blank" w:history="1">
        <w:r w:rsidRPr="00220802">
          <w:rPr>
            <w:rFonts w:eastAsia="Times New Roman"/>
            <w:color w:val="0000FF"/>
            <w:sz w:val="20"/>
            <w:szCs w:val="20"/>
            <w:u w:val="single"/>
            <w:lang w:eastAsia="el-GR"/>
          </w:rPr>
          <w:t>https://e-pimorfosi.cti.gr/mis</w:t>
        </w:r>
      </w:hyperlink>
      <w:r w:rsidRPr="00220802">
        <w:rPr>
          <w:rFonts w:eastAsia="Times New Roman"/>
          <w:color w:val="333333"/>
          <w:sz w:val="20"/>
          <w:szCs w:val="20"/>
          <w:lang w:eastAsia="el-GR"/>
        </w:rPr>
        <w:t>. Ταυτόχρονα, ξεκινά η </w:t>
      </w:r>
      <w:r w:rsidRPr="00220802">
        <w:rPr>
          <w:rFonts w:eastAsia="Times New Roman"/>
          <w:b/>
          <w:bCs/>
          <w:color w:val="333333"/>
          <w:sz w:val="20"/>
          <w:szCs w:val="20"/>
          <w:lang w:eastAsia="el-GR"/>
        </w:rPr>
        <w:t xml:space="preserve">Β’ φάση υποβολής και </w:t>
      </w:r>
      <w:proofErr w:type="spellStart"/>
      <w:r w:rsidRPr="00220802">
        <w:rPr>
          <w:rFonts w:eastAsia="Times New Roman"/>
          <w:b/>
          <w:bCs/>
          <w:color w:val="333333"/>
          <w:sz w:val="20"/>
          <w:szCs w:val="20"/>
          <w:lang w:eastAsia="el-GR"/>
        </w:rPr>
        <w:t>επικαιροποίησης</w:t>
      </w:r>
      <w:proofErr w:type="spellEnd"/>
      <w:r w:rsidRPr="00220802">
        <w:rPr>
          <w:rFonts w:eastAsia="Times New Roman"/>
          <w:b/>
          <w:bCs/>
          <w:color w:val="333333"/>
          <w:sz w:val="20"/>
          <w:szCs w:val="20"/>
          <w:lang w:eastAsia="el-GR"/>
        </w:rPr>
        <w:t xml:space="preserve"> αιτήσεων, με στόχο τη συμπλήρωση προγραμμάτων που δεν έλαβαν τον απαιτούμενο αριθμό αιτήσεων για να υλοποιηθούν.</w:t>
      </w:r>
    </w:p>
    <w:p w:rsidR="00220802" w:rsidRPr="00220802" w:rsidRDefault="00220802" w:rsidP="000534A0">
      <w:pPr>
        <w:shd w:val="clear" w:color="auto" w:fill="FAFAFA"/>
        <w:spacing w:after="135"/>
        <w:ind w:firstLine="0"/>
        <w:rPr>
          <w:rFonts w:eastAsia="Times New Roman"/>
          <w:b/>
          <w:color w:val="333333"/>
          <w:sz w:val="20"/>
          <w:szCs w:val="20"/>
          <w:u w:val="single"/>
          <w:lang w:eastAsia="el-GR"/>
        </w:rPr>
      </w:pPr>
      <w:r w:rsidRPr="00220802">
        <w:rPr>
          <w:rFonts w:eastAsia="Times New Roman"/>
          <w:b/>
          <w:color w:val="333333"/>
          <w:sz w:val="20"/>
          <w:szCs w:val="20"/>
          <w:u w:val="single"/>
          <w:lang w:eastAsia="el-GR"/>
        </w:rPr>
        <w:t>Στα προγράμματα που υλοποιούνται από το 12</w:t>
      </w:r>
      <w:r w:rsidRPr="00220802">
        <w:rPr>
          <w:rFonts w:eastAsia="Times New Roman"/>
          <w:b/>
          <w:color w:val="333333"/>
          <w:sz w:val="20"/>
          <w:szCs w:val="20"/>
          <w:u w:val="single"/>
          <w:vertAlign w:val="superscript"/>
          <w:lang w:eastAsia="el-GR"/>
        </w:rPr>
        <w:t>ο</w:t>
      </w:r>
      <w:r w:rsidRPr="00220802">
        <w:rPr>
          <w:rFonts w:eastAsia="Times New Roman"/>
          <w:b/>
          <w:color w:val="333333"/>
          <w:sz w:val="20"/>
          <w:szCs w:val="20"/>
          <w:u w:val="single"/>
          <w:lang w:eastAsia="el-GR"/>
        </w:rPr>
        <w:t xml:space="preserve"> ΓΕΛ ΘΕΣΣΑΛΟΝΙΚΗΣ υπάρχουν ακόμα θέσεις και καλούνται οι συνάδελφοι που ενδιαφέρονται να δηλώσουν συμμετοχή όπως προβλέπεται από παρακάτω οδηγίες.</w:t>
      </w:r>
    </w:p>
    <w:p w:rsidR="00220802" w:rsidRPr="00220802" w:rsidRDefault="00220802" w:rsidP="000534A0">
      <w:pPr>
        <w:shd w:val="clear" w:color="auto" w:fill="FAFAFA"/>
        <w:spacing w:after="135"/>
        <w:ind w:firstLine="0"/>
        <w:rPr>
          <w:rFonts w:eastAsia="Times New Roman"/>
          <w:color w:val="333333"/>
          <w:sz w:val="20"/>
          <w:szCs w:val="20"/>
          <w:lang w:eastAsia="el-GR"/>
        </w:rPr>
      </w:pPr>
      <w:r w:rsidRPr="00220802">
        <w:rPr>
          <w:rFonts w:eastAsia="Times New Roman"/>
          <w:color w:val="333333"/>
          <w:sz w:val="20"/>
          <w:szCs w:val="20"/>
          <w:lang w:eastAsia="el-GR"/>
        </w:rPr>
        <w:t>Στο πλαίσιο αυτό, </w:t>
      </w:r>
      <w:r w:rsidRPr="00220802">
        <w:rPr>
          <w:rFonts w:eastAsia="Times New Roman"/>
          <w:b/>
          <w:bCs/>
          <w:color w:val="333333"/>
          <w:sz w:val="20"/>
          <w:szCs w:val="20"/>
          <w:lang w:eastAsia="el-GR"/>
        </w:rPr>
        <w:t>από σήμερα Πέμπτη 26 Ιανουαρίου 2023, καλούνται:</w:t>
      </w:r>
    </w:p>
    <w:p w:rsidR="00220802" w:rsidRPr="00220802" w:rsidRDefault="00220802" w:rsidP="000534A0">
      <w:pPr>
        <w:numPr>
          <w:ilvl w:val="0"/>
          <w:numId w:val="4"/>
        </w:numPr>
        <w:shd w:val="clear" w:color="auto" w:fill="FAFAFA"/>
        <w:spacing w:before="100" w:beforeAutospacing="1" w:after="100" w:afterAutospacing="1"/>
        <w:ind w:left="375"/>
        <w:rPr>
          <w:rFonts w:eastAsia="Times New Roman"/>
          <w:color w:val="333333"/>
          <w:sz w:val="20"/>
          <w:szCs w:val="20"/>
          <w:lang w:eastAsia="el-GR"/>
        </w:rPr>
      </w:pPr>
      <w:r w:rsidRPr="00220802">
        <w:rPr>
          <w:rFonts w:eastAsia="Times New Roman"/>
          <w:b/>
          <w:bCs/>
          <w:color w:val="333333"/>
          <w:sz w:val="20"/>
          <w:szCs w:val="20"/>
          <w:lang w:eastAsia="el-GR"/>
        </w:rPr>
        <w:t>οι εκπαιδευτικοί που δεν κληρώθηκαν ή είναι επιλαχόντες σε προγράμματα</w:t>
      </w:r>
      <w:r w:rsidRPr="00220802">
        <w:rPr>
          <w:rFonts w:eastAsia="Times New Roman"/>
          <w:color w:val="333333"/>
          <w:sz w:val="20"/>
          <w:szCs w:val="20"/>
          <w:lang w:eastAsia="el-GR"/>
        </w:rPr>
        <w:t> (ιδίως, εκείνοι που είναι σε θέσεις του καταλόγου επιλαχόντων με μικρή πιθανότητα επιλογής), καθώς και</w:t>
      </w:r>
    </w:p>
    <w:p w:rsidR="00220802" w:rsidRPr="00220802" w:rsidRDefault="00220802" w:rsidP="000534A0">
      <w:pPr>
        <w:numPr>
          <w:ilvl w:val="0"/>
          <w:numId w:val="5"/>
        </w:numPr>
        <w:shd w:val="clear" w:color="auto" w:fill="FAFAFA"/>
        <w:spacing w:before="100" w:beforeAutospacing="1" w:after="100" w:afterAutospacing="1"/>
        <w:ind w:left="375"/>
        <w:rPr>
          <w:rFonts w:eastAsia="Times New Roman"/>
          <w:color w:val="333333"/>
          <w:sz w:val="20"/>
          <w:szCs w:val="20"/>
          <w:lang w:eastAsia="el-GR"/>
        </w:rPr>
      </w:pPr>
      <w:r w:rsidRPr="00220802">
        <w:rPr>
          <w:rFonts w:eastAsia="Times New Roman"/>
          <w:b/>
          <w:bCs/>
          <w:color w:val="333333"/>
          <w:sz w:val="20"/>
          <w:szCs w:val="20"/>
          <w:lang w:eastAsia="el-GR"/>
        </w:rPr>
        <w:t>άλλοι ενδιαφερόμενοι εκπαιδευτικοί, όπως για παράδειγμα, όσοι δεν πρόλαβαν να υποβάλουν αίτηση κατά την Α' φάση</w:t>
      </w:r>
      <w:r w:rsidRPr="00220802">
        <w:rPr>
          <w:rFonts w:eastAsia="Times New Roman"/>
          <w:color w:val="333333"/>
          <w:sz w:val="20"/>
          <w:szCs w:val="20"/>
          <w:lang w:eastAsia="el-GR"/>
        </w:rPr>
        <w:t>,</w:t>
      </w:r>
    </w:p>
    <w:p w:rsidR="00220802" w:rsidRPr="00220802" w:rsidRDefault="00220802" w:rsidP="000534A0">
      <w:pPr>
        <w:shd w:val="clear" w:color="auto" w:fill="FAFAFA"/>
        <w:spacing w:after="135"/>
        <w:ind w:firstLine="0"/>
        <w:rPr>
          <w:rFonts w:eastAsia="Times New Roman"/>
          <w:color w:val="333333"/>
          <w:sz w:val="20"/>
          <w:szCs w:val="20"/>
          <w:lang w:eastAsia="el-GR"/>
        </w:rPr>
      </w:pPr>
      <w:r w:rsidRPr="00220802">
        <w:rPr>
          <w:rFonts w:eastAsia="Times New Roman"/>
          <w:b/>
          <w:bCs/>
          <w:color w:val="333333"/>
          <w:sz w:val="20"/>
          <w:szCs w:val="20"/>
          <w:u w:val="single"/>
          <w:lang w:eastAsia="el-GR"/>
        </w:rPr>
        <w:t>έως και τη Δευτέρα 30 Ιανουαρίου 2023 στις 5:00 μ.μ.</w:t>
      </w:r>
      <w:r w:rsidRPr="00220802">
        <w:rPr>
          <w:rFonts w:eastAsia="Times New Roman"/>
          <w:color w:val="333333"/>
          <w:sz w:val="20"/>
          <w:szCs w:val="20"/>
          <w:lang w:eastAsia="el-GR"/>
        </w:rPr>
        <w:t>, να ενημερωθούν για τα προγράμματα αυτά και </w:t>
      </w:r>
      <w:r w:rsidRPr="00220802">
        <w:rPr>
          <w:rFonts w:eastAsia="Times New Roman"/>
          <w:b/>
          <w:bCs/>
          <w:color w:val="333333"/>
          <w:sz w:val="20"/>
          <w:szCs w:val="20"/>
          <w:lang w:eastAsia="el-GR"/>
        </w:rPr>
        <w:t>να καταλάβουν (με σειρά χρονικής προτεραιότητας) μία από τις διαθέσιμες, κενές θέσεις</w:t>
      </w:r>
      <w:r w:rsidRPr="00220802">
        <w:rPr>
          <w:rFonts w:eastAsia="Times New Roman"/>
          <w:color w:val="333333"/>
          <w:sz w:val="20"/>
          <w:szCs w:val="20"/>
          <w:lang w:eastAsia="el-GR"/>
        </w:rPr>
        <w:t xml:space="preserve">, </w:t>
      </w:r>
      <w:proofErr w:type="spellStart"/>
      <w:r w:rsidRPr="00220802">
        <w:rPr>
          <w:rFonts w:eastAsia="Times New Roman"/>
          <w:color w:val="333333"/>
          <w:sz w:val="20"/>
          <w:szCs w:val="20"/>
          <w:lang w:eastAsia="el-GR"/>
        </w:rPr>
        <w:t>επικαιροποιώντας</w:t>
      </w:r>
      <w:proofErr w:type="spellEnd"/>
      <w:r w:rsidRPr="00220802">
        <w:rPr>
          <w:rFonts w:eastAsia="Times New Roman"/>
          <w:color w:val="333333"/>
          <w:sz w:val="20"/>
          <w:szCs w:val="20"/>
          <w:lang w:eastAsia="el-GR"/>
        </w:rPr>
        <w:t xml:space="preserve"> την αίτησή τους ή υποβάλλοντας νέα αίτηση.</w:t>
      </w:r>
    </w:p>
    <w:p w:rsidR="00220802" w:rsidRPr="00220802" w:rsidRDefault="00220802" w:rsidP="000534A0">
      <w:pPr>
        <w:shd w:val="clear" w:color="auto" w:fill="FAFAFA"/>
        <w:spacing w:after="135"/>
        <w:ind w:firstLine="0"/>
        <w:rPr>
          <w:rFonts w:eastAsia="Times New Roman"/>
          <w:color w:val="333333"/>
          <w:sz w:val="20"/>
          <w:szCs w:val="20"/>
          <w:lang w:eastAsia="el-GR"/>
        </w:rPr>
      </w:pPr>
      <w:r w:rsidRPr="00220802">
        <w:rPr>
          <w:rFonts w:eastAsia="Times New Roman"/>
          <w:color w:val="333333"/>
          <w:sz w:val="20"/>
          <w:szCs w:val="20"/>
          <w:lang w:eastAsia="el-GR"/>
        </w:rPr>
        <w:t>Επισημαίνεται ότι, τα προγράμματα υλοποιούνται με το βάση το </w:t>
      </w:r>
      <w:r w:rsidRPr="00220802">
        <w:rPr>
          <w:rFonts w:eastAsia="Times New Roman"/>
          <w:b/>
          <w:bCs/>
          <w:color w:val="333333"/>
          <w:sz w:val="20"/>
          <w:szCs w:val="20"/>
          <w:lang w:eastAsia="el-GR"/>
        </w:rPr>
        <w:t>μεικτό μοντέλο επιμόρφωσης</w:t>
      </w:r>
      <w:r w:rsidRPr="00220802">
        <w:rPr>
          <w:rFonts w:eastAsia="Times New Roman"/>
          <w:color w:val="333333"/>
          <w:sz w:val="20"/>
          <w:szCs w:val="20"/>
          <w:lang w:eastAsia="el-GR"/>
        </w:rPr>
        <w:t>, ενώ στις περισσότερες συστάδες </w:t>
      </w:r>
      <w:r w:rsidRPr="00220802">
        <w:rPr>
          <w:rFonts w:eastAsia="Times New Roman"/>
          <w:b/>
          <w:bCs/>
          <w:color w:val="333333"/>
          <w:sz w:val="20"/>
          <w:szCs w:val="20"/>
          <w:lang w:eastAsia="el-GR"/>
        </w:rPr>
        <w:t>πολλά από τα διαθέσιμα προγράμματα</w:t>
      </w:r>
      <w:r w:rsidRPr="00220802">
        <w:rPr>
          <w:rFonts w:eastAsia="Times New Roman"/>
          <w:color w:val="333333"/>
          <w:sz w:val="20"/>
          <w:szCs w:val="20"/>
          <w:lang w:eastAsia="el-GR"/>
        </w:rPr>
        <w:t> που μπορούν να επιλέξουν οι ενδιαφερόμενοι στη φάση αυτή </w:t>
      </w:r>
      <w:r w:rsidRPr="00220802">
        <w:rPr>
          <w:rFonts w:eastAsia="Times New Roman"/>
          <w:b/>
          <w:bCs/>
          <w:color w:val="333333"/>
          <w:sz w:val="20"/>
          <w:szCs w:val="20"/>
          <w:lang w:eastAsia="el-GR"/>
        </w:rPr>
        <w:t>περιλαμβάνουν μόνο σύγχρονες εξ αποστάσεως συνεδρίες και ασύγχρονες εξ αποστάσεως δράσεις</w:t>
      </w:r>
      <w:r w:rsidRPr="00220802">
        <w:rPr>
          <w:rFonts w:eastAsia="Times New Roman"/>
          <w:color w:val="333333"/>
          <w:sz w:val="20"/>
          <w:szCs w:val="20"/>
          <w:lang w:eastAsia="el-GR"/>
        </w:rPr>
        <w:t xml:space="preserve">, που λαμβάνουν χώρα μέσω ειδικής πλατφόρμας. Στα προγράμματα αυτά (κατηγορίας </w:t>
      </w:r>
      <w:proofErr w:type="spellStart"/>
      <w:r w:rsidRPr="00220802">
        <w:rPr>
          <w:rFonts w:eastAsia="Times New Roman"/>
          <w:color w:val="333333"/>
          <w:sz w:val="20"/>
          <w:szCs w:val="20"/>
          <w:lang w:eastAsia="el-GR"/>
        </w:rPr>
        <w:t>IIb</w:t>
      </w:r>
      <w:proofErr w:type="spellEnd"/>
      <w:r w:rsidRPr="00220802">
        <w:rPr>
          <w:rFonts w:eastAsia="Times New Roman"/>
          <w:color w:val="333333"/>
          <w:sz w:val="20"/>
          <w:szCs w:val="20"/>
          <w:lang w:eastAsia="el-GR"/>
        </w:rPr>
        <w:t>), </w:t>
      </w:r>
      <w:r w:rsidRPr="00220802">
        <w:rPr>
          <w:rFonts w:eastAsia="Times New Roman"/>
          <w:b/>
          <w:bCs/>
          <w:color w:val="333333"/>
          <w:sz w:val="20"/>
          <w:szCs w:val="20"/>
          <w:lang w:eastAsia="el-GR"/>
        </w:rPr>
        <w:t xml:space="preserve">οι </w:t>
      </w:r>
      <w:proofErr w:type="spellStart"/>
      <w:r w:rsidRPr="00220802">
        <w:rPr>
          <w:rFonts w:eastAsia="Times New Roman"/>
          <w:b/>
          <w:bCs/>
          <w:color w:val="333333"/>
          <w:sz w:val="20"/>
          <w:szCs w:val="20"/>
          <w:lang w:eastAsia="el-GR"/>
        </w:rPr>
        <w:t>επιμορφούμενοι</w:t>
      </w:r>
      <w:proofErr w:type="spellEnd"/>
      <w:r w:rsidRPr="00220802">
        <w:rPr>
          <w:rFonts w:eastAsia="Times New Roman"/>
          <w:b/>
          <w:bCs/>
          <w:color w:val="333333"/>
          <w:sz w:val="20"/>
          <w:szCs w:val="20"/>
          <w:lang w:eastAsia="el-GR"/>
        </w:rPr>
        <w:t xml:space="preserve"> θα παρακολουθήσουν το πρόγραμμα εξ αποστάσεως</w:t>
      </w:r>
      <w:r w:rsidRPr="00220802">
        <w:rPr>
          <w:rFonts w:eastAsia="Times New Roman"/>
          <w:color w:val="333333"/>
          <w:sz w:val="20"/>
          <w:szCs w:val="20"/>
          <w:lang w:eastAsia="el-GR"/>
        </w:rPr>
        <w:t> (από το χώρο τους, μέσω του υπολογιστή τους), </w:t>
      </w:r>
      <w:r w:rsidRPr="00220802">
        <w:rPr>
          <w:rFonts w:eastAsia="Times New Roman"/>
          <w:b/>
          <w:bCs/>
          <w:color w:val="333333"/>
          <w:sz w:val="20"/>
          <w:szCs w:val="20"/>
          <w:lang w:eastAsia="el-GR"/>
        </w:rPr>
        <w:t>χωρίς να χρειάζεται να μεταβαίνουν στο Κέντρο Στήριξης Επιμόρφωσης (ΚΣΕ), το οποίο μπορεί να βρίσκεται σε άλλη γεωγραφική περιοχή, οπουδήποτε στη Ελλάδα.</w:t>
      </w:r>
    </w:p>
    <w:p w:rsidR="00220802" w:rsidRPr="00220802" w:rsidRDefault="00220802" w:rsidP="000534A0">
      <w:pPr>
        <w:shd w:val="clear" w:color="auto" w:fill="FAFAFA"/>
        <w:spacing w:after="135"/>
        <w:ind w:firstLine="0"/>
        <w:rPr>
          <w:rFonts w:eastAsia="Times New Roman"/>
          <w:color w:val="333333"/>
          <w:sz w:val="20"/>
          <w:szCs w:val="20"/>
          <w:lang w:eastAsia="el-GR"/>
        </w:rPr>
      </w:pPr>
      <w:r w:rsidRPr="00220802">
        <w:rPr>
          <w:rFonts w:eastAsia="Times New Roman"/>
          <w:color w:val="333333"/>
          <w:sz w:val="20"/>
          <w:szCs w:val="20"/>
          <w:lang w:eastAsia="el-GR"/>
        </w:rPr>
        <w:t>Οδηγίες για την υποβολή της αίτησης συμμετοχής σας στη Β’ φάση, θα βρείτε </w:t>
      </w:r>
      <w:hyperlink r:id="rId10" w:tgtFrame="_blank" w:history="1">
        <w:r w:rsidRPr="00220802">
          <w:rPr>
            <w:rFonts w:eastAsia="Times New Roman"/>
            <w:b/>
            <w:bCs/>
            <w:color w:val="0000FF"/>
            <w:sz w:val="20"/>
            <w:szCs w:val="20"/>
            <w:u w:val="single"/>
            <w:lang w:eastAsia="el-GR"/>
          </w:rPr>
          <w:t>Ε</w:t>
        </w:r>
        <w:r w:rsidRPr="00220802">
          <w:rPr>
            <w:rFonts w:eastAsia="Times New Roman"/>
            <w:b/>
            <w:bCs/>
            <w:color w:val="0000FF"/>
            <w:sz w:val="20"/>
            <w:szCs w:val="20"/>
            <w:u w:val="single"/>
            <w:lang w:eastAsia="el-GR"/>
          </w:rPr>
          <w:t>Δ</w:t>
        </w:r>
        <w:r w:rsidRPr="00220802">
          <w:rPr>
            <w:rFonts w:eastAsia="Times New Roman"/>
            <w:b/>
            <w:bCs/>
            <w:color w:val="0000FF"/>
            <w:sz w:val="20"/>
            <w:szCs w:val="20"/>
            <w:u w:val="single"/>
            <w:lang w:eastAsia="el-GR"/>
          </w:rPr>
          <w:t>Ω</w:t>
        </w:r>
      </w:hyperlink>
      <w:r w:rsidRPr="00220802">
        <w:rPr>
          <w:rFonts w:eastAsia="Times New Roman"/>
          <w:color w:val="333333"/>
          <w:sz w:val="20"/>
          <w:szCs w:val="20"/>
          <w:lang w:eastAsia="el-GR"/>
        </w:rPr>
        <w:t> (</w:t>
      </w:r>
      <w:proofErr w:type="spellStart"/>
      <w:r w:rsidRPr="00220802">
        <w:rPr>
          <w:rFonts w:eastAsia="Times New Roman"/>
          <w:color w:val="333333"/>
          <w:sz w:val="20"/>
          <w:szCs w:val="20"/>
          <w:lang w:eastAsia="el-GR"/>
        </w:rPr>
        <w:t>σελ</w:t>
      </w:r>
      <w:proofErr w:type="spellEnd"/>
      <w:r w:rsidRPr="00220802">
        <w:rPr>
          <w:rFonts w:eastAsia="Times New Roman"/>
          <w:color w:val="333333"/>
          <w:sz w:val="20"/>
          <w:szCs w:val="20"/>
          <w:lang w:eastAsia="el-GR"/>
        </w:rPr>
        <w:t xml:space="preserve"> 30, Ενότητα 6 "Αίτηση Επιμόρφωσης – Β’ Φάση").</w:t>
      </w:r>
    </w:p>
    <w:p w:rsidR="00220802" w:rsidRPr="00220802" w:rsidRDefault="00220802" w:rsidP="000534A0">
      <w:pPr>
        <w:shd w:val="clear" w:color="auto" w:fill="FAFAFA"/>
        <w:spacing w:after="135"/>
        <w:ind w:firstLine="0"/>
        <w:rPr>
          <w:rFonts w:eastAsia="Times New Roman"/>
          <w:color w:val="333333"/>
          <w:sz w:val="20"/>
          <w:szCs w:val="20"/>
          <w:lang w:eastAsia="el-GR"/>
        </w:rPr>
      </w:pPr>
      <w:r w:rsidRPr="00220802">
        <w:rPr>
          <w:rFonts w:eastAsia="Times New Roman"/>
          <w:color w:val="333333"/>
          <w:sz w:val="20"/>
          <w:szCs w:val="20"/>
          <w:lang w:eastAsia="el-GR"/>
        </w:rPr>
        <w:t>Η υποβολή αίτησης συμμετοχής πραγματοποιείται </w:t>
      </w:r>
      <w:hyperlink r:id="rId11" w:tgtFrame="_blank" w:history="1">
        <w:r w:rsidRPr="00220802">
          <w:rPr>
            <w:rFonts w:eastAsia="Times New Roman"/>
            <w:b/>
            <w:bCs/>
            <w:color w:val="0000FF"/>
            <w:sz w:val="20"/>
            <w:szCs w:val="20"/>
            <w:u w:val="single"/>
            <w:lang w:eastAsia="el-GR"/>
          </w:rPr>
          <w:t>ΕΔΩ</w:t>
        </w:r>
      </w:hyperlink>
      <w:r w:rsidRPr="00220802">
        <w:rPr>
          <w:rFonts w:eastAsia="Times New Roman"/>
          <w:color w:val="333333"/>
          <w:sz w:val="20"/>
          <w:szCs w:val="20"/>
          <w:lang w:eastAsia="el-GR"/>
        </w:rPr>
        <w:t>.</w:t>
      </w:r>
    </w:p>
    <w:p w:rsidR="00220802" w:rsidRPr="00220802" w:rsidRDefault="00220802" w:rsidP="000534A0">
      <w:pPr>
        <w:shd w:val="clear" w:color="auto" w:fill="FAFAFA"/>
        <w:spacing w:after="135"/>
        <w:ind w:firstLine="0"/>
        <w:rPr>
          <w:rFonts w:eastAsia="Times New Roman"/>
          <w:color w:val="333333"/>
          <w:sz w:val="20"/>
          <w:szCs w:val="20"/>
          <w:lang w:eastAsia="el-GR"/>
        </w:rPr>
      </w:pPr>
      <w:r w:rsidRPr="00220802">
        <w:rPr>
          <w:rFonts w:eastAsia="Times New Roman"/>
          <w:b/>
          <w:bCs/>
          <w:color w:val="333333"/>
          <w:sz w:val="20"/>
          <w:szCs w:val="20"/>
          <w:lang w:eastAsia="el-GR"/>
        </w:rPr>
        <w:t>Μετά την ολοκλήρωση της Β’ φάσης αιτήσεων επιμόρφωσης, με νεώτερη ανακοίνωση θα ενημερωθούν τα ΚΣΕ σχετικά με την υλοποίηση των προγραμμάτων</w:t>
      </w:r>
      <w:r w:rsidRPr="00220802">
        <w:rPr>
          <w:rFonts w:eastAsia="Times New Roman"/>
          <w:color w:val="333333"/>
          <w:sz w:val="20"/>
          <w:szCs w:val="20"/>
          <w:lang w:eastAsia="el-GR"/>
        </w:rPr>
        <w:t xml:space="preserve"> που έχουν υποβάλει και τις απαραίτητες ενέργειες για την έναρξη των μαθημάτων (εγγραφές </w:t>
      </w:r>
      <w:proofErr w:type="spellStart"/>
      <w:r w:rsidRPr="00220802">
        <w:rPr>
          <w:rFonts w:eastAsia="Times New Roman"/>
          <w:color w:val="333333"/>
          <w:sz w:val="20"/>
          <w:szCs w:val="20"/>
          <w:lang w:eastAsia="el-GR"/>
        </w:rPr>
        <w:t>επιμορφούμενων</w:t>
      </w:r>
      <w:proofErr w:type="spellEnd"/>
      <w:r w:rsidRPr="00220802">
        <w:rPr>
          <w:rFonts w:eastAsia="Times New Roman"/>
          <w:color w:val="333333"/>
          <w:sz w:val="20"/>
          <w:szCs w:val="20"/>
          <w:lang w:eastAsia="el-GR"/>
        </w:rPr>
        <w:t xml:space="preserve"> κλπ.), </w:t>
      </w:r>
      <w:r w:rsidRPr="00220802">
        <w:rPr>
          <w:rFonts w:eastAsia="Times New Roman"/>
          <w:b/>
          <w:bCs/>
          <w:color w:val="333333"/>
          <w:sz w:val="20"/>
          <w:szCs w:val="20"/>
          <w:lang w:eastAsia="el-GR"/>
        </w:rPr>
        <w:t>καθώς επίσης και οι εκπαιδευτικοί σχετικά με τη συμμετοχή τους.</w:t>
      </w:r>
    </w:p>
    <w:p w:rsidR="00220802" w:rsidRPr="00220802" w:rsidRDefault="000534A0" w:rsidP="000534A0">
      <w:pPr>
        <w:shd w:val="clear" w:color="auto" w:fill="FAFAFA"/>
        <w:spacing w:after="135"/>
        <w:ind w:firstLine="0"/>
        <w:rPr>
          <w:rFonts w:eastAsia="Times New Roman"/>
          <w:color w:val="333333"/>
          <w:sz w:val="20"/>
          <w:szCs w:val="20"/>
          <w:lang w:eastAsia="el-GR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93F2F2D" wp14:editId="3801BC7F">
            <wp:simplePos x="0" y="0"/>
            <wp:positionH relativeFrom="column">
              <wp:posOffset>4108561</wp:posOffset>
            </wp:positionH>
            <wp:positionV relativeFrom="paragraph">
              <wp:posOffset>320077</wp:posOffset>
            </wp:positionV>
            <wp:extent cx="1866881" cy="974165"/>
            <wp:effectExtent l="0" t="0" r="635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4" cy="97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802" w:rsidRPr="00220802">
        <w:rPr>
          <w:rFonts w:eastAsia="Times New Roman"/>
          <w:color w:val="333333"/>
          <w:sz w:val="20"/>
          <w:szCs w:val="20"/>
          <w:lang w:eastAsia="el-GR"/>
        </w:rPr>
        <w:t>Περισσότερες πληροφορίες σχετικά με την Επιμόρφωση Β2 επιπέδου ΤΠΕ, τις προϋποθέσεις συμμετοχής και τη διεξαγωγή των επιμορφωτικών προγραμμάτων, είναι διαθέσιμες </w:t>
      </w:r>
      <w:hyperlink r:id="rId13" w:tgtFrame="_blank" w:history="1">
        <w:r w:rsidR="00220802" w:rsidRPr="00220802">
          <w:rPr>
            <w:rFonts w:eastAsia="Times New Roman"/>
            <w:b/>
            <w:bCs/>
            <w:color w:val="0000FF"/>
            <w:sz w:val="20"/>
            <w:szCs w:val="20"/>
            <w:u w:val="single"/>
            <w:lang w:eastAsia="el-GR"/>
          </w:rPr>
          <w:t>ΕΔΩ</w:t>
        </w:r>
      </w:hyperlink>
      <w:bookmarkStart w:id="0" w:name="_GoBack"/>
      <w:bookmarkEnd w:id="0"/>
      <w:r w:rsidR="00220802" w:rsidRPr="00220802">
        <w:rPr>
          <w:rFonts w:eastAsia="Times New Roman"/>
          <w:color w:val="333333"/>
          <w:sz w:val="20"/>
          <w:szCs w:val="20"/>
          <w:lang w:eastAsia="el-GR"/>
        </w:rPr>
        <w:t>.</w:t>
      </w:r>
      <w:r w:rsidRPr="000534A0">
        <w:rPr>
          <w:noProof/>
          <w:lang w:eastAsia="el-GR"/>
        </w:rPr>
        <w:t xml:space="preserve"> </w:t>
      </w:r>
    </w:p>
    <w:p w:rsidR="002E1353" w:rsidRPr="007041BB" w:rsidRDefault="00651AE3" w:rsidP="000534A0">
      <w:pPr>
        <w:pStyle w:val="a3"/>
        <w:ind w:firstLine="0"/>
      </w:pPr>
      <w:r>
        <w:t xml:space="preserve"> </w:t>
      </w:r>
      <w:r w:rsidR="000534A0">
        <w:tab/>
      </w:r>
      <w:r w:rsidR="000534A0">
        <w:tab/>
      </w:r>
      <w:r w:rsidR="000534A0">
        <w:tab/>
      </w:r>
      <w:r w:rsidR="000534A0">
        <w:tab/>
      </w:r>
      <w:r w:rsidR="000534A0">
        <w:tab/>
      </w:r>
      <w:r w:rsidR="000534A0">
        <w:tab/>
      </w:r>
      <w:r w:rsidR="000534A0">
        <w:tab/>
      </w:r>
    </w:p>
    <w:sectPr w:rsidR="002E1353" w:rsidRPr="007041BB" w:rsidSect="0072010D">
      <w:type w:val="continuous"/>
      <w:pgSz w:w="11906" w:h="16838" w:code="9"/>
      <w:pgMar w:top="1191" w:right="1191" w:bottom="1191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DC80F8B0-E06E-48C9-B716-36DC10A7BF07}"/>
    <w:embedBold r:id="rId2" w:fontKey="{E6C10EBD-B0F9-44D4-A399-BB4D52D49338}"/>
    <w:embedItalic r:id="rId3" w:fontKey="{E3C418F6-6897-4339-8ACF-C52291EDE94B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4" w:fontKey="{364723A4-AD4C-49F6-A11B-FC84A871A6F2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lfios">
    <w:altName w:val="Cambria Math"/>
    <w:charset w:val="A1"/>
    <w:family w:val="roman"/>
    <w:pitch w:val="variable"/>
    <w:sig w:usb0="E00002EF" w:usb1="5200F8DB" w:usb2="00000021" w:usb3="00000000" w:csb0="0000009F" w:csb1="00000000"/>
    <w:embedBold r:id="rId5" w:fontKey="{9368B0B0-3AB8-4280-94FF-6D63EF0FD64A}"/>
    <w:embedBoldItalic r:id="rId6" w:fontKey="{270DA867-7F46-4424-8ABE-6B3F4CF541FF}"/>
  </w:font>
  <w:font w:name="Aristarcoj">
    <w:altName w:val="Times New Roman"/>
    <w:charset w:val="A1"/>
    <w:family w:val="auto"/>
    <w:pitch w:val="variable"/>
    <w:sig w:usb0="400000C3" w:usb1="00000000" w:usb2="00000000" w:usb3="00000000" w:csb0="00000009" w:csb1="00000000"/>
    <w:embedRegular r:id="rId7" w:fontKey="{45504679-EFF4-4D14-A84B-D3CE75E3C7D8}"/>
    <w:embedItalic r:id="rId8" w:fontKey="{FC17F339-A488-4B4E-8AD8-90AE13B51BB2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9" w:fontKey="{EBB4402B-BD16-46DE-8400-E79CB189AC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90467C"/>
    <w:multiLevelType w:val="multilevel"/>
    <w:tmpl w:val="A1640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8C2568"/>
    <w:multiLevelType w:val="hybridMultilevel"/>
    <w:tmpl w:val="2E9EBE5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A75BD4"/>
    <w:multiLevelType w:val="multilevel"/>
    <w:tmpl w:val="36A60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865DA3"/>
    <w:multiLevelType w:val="hybridMultilevel"/>
    <w:tmpl w:val="373C581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553244"/>
    <w:multiLevelType w:val="hybridMultilevel"/>
    <w:tmpl w:val="5A7A814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059"/>
    <w:rsid w:val="00015110"/>
    <w:rsid w:val="00027BA1"/>
    <w:rsid w:val="000448D2"/>
    <w:rsid w:val="000534A0"/>
    <w:rsid w:val="00057E52"/>
    <w:rsid w:val="00072C07"/>
    <w:rsid w:val="000876E4"/>
    <w:rsid w:val="00096936"/>
    <w:rsid w:val="000D4986"/>
    <w:rsid w:val="000E0333"/>
    <w:rsid w:val="00151470"/>
    <w:rsid w:val="00172E44"/>
    <w:rsid w:val="00182672"/>
    <w:rsid w:val="001A03FC"/>
    <w:rsid w:val="001B0A1A"/>
    <w:rsid w:val="001C7FF6"/>
    <w:rsid w:val="001E17C3"/>
    <w:rsid w:val="001E5FF0"/>
    <w:rsid w:val="001F02BE"/>
    <w:rsid w:val="002076F5"/>
    <w:rsid w:val="00216264"/>
    <w:rsid w:val="00220802"/>
    <w:rsid w:val="002505B0"/>
    <w:rsid w:val="002A4F6B"/>
    <w:rsid w:val="002A63BD"/>
    <w:rsid w:val="002E1353"/>
    <w:rsid w:val="00307734"/>
    <w:rsid w:val="00360F21"/>
    <w:rsid w:val="003630BD"/>
    <w:rsid w:val="003663FF"/>
    <w:rsid w:val="003C3F12"/>
    <w:rsid w:val="003F43E9"/>
    <w:rsid w:val="0040634E"/>
    <w:rsid w:val="00416167"/>
    <w:rsid w:val="004163D6"/>
    <w:rsid w:val="00434CB1"/>
    <w:rsid w:val="004579BB"/>
    <w:rsid w:val="004663F3"/>
    <w:rsid w:val="00495A3E"/>
    <w:rsid w:val="004A0D29"/>
    <w:rsid w:val="004A7CE9"/>
    <w:rsid w:val="004E00F8"/>
    <w:rsid w:val="00510F58"/>
    <w:rsid w:val="0053612E"/>
    <w:rsid w:val="00550C07"/>
    <w:rsid w:val="00553DA0"/>
    <w:rsid w:val="00584069"/>
    <w:rsid w:val="005D63F0"/>
    <w:rsid w:val="005E6759"/>
    <w:rsid w:val="00651AE3"/>
    <w:rsid w:val="006765EA"/>
    <w:rsid w:val="0067676A"/>
    <w:rsid w:val="00682186"/>
    <w:rsid w:val="006A08AD"/>
    <w:rsid w:val="006D584F"/>
    <w:rsid w:val="007041BB"/>
    <w:rsid w:val="0072010D"/>
    <w:rsid w:val="00734E5B"/>
    <w:rsid w:val="007617A9"/>
    <w:rsid w:val="00776ACE"/>
    <w:rsid w:val="00795847"/>
    <w:rsid w:val="007B23F5"/>
    <w:rsid w:val="007C3BEF"/>
    <w:rsid w:val="007D329D"/>
    <w:rsid w:val="007F3EE5"/>
    <w:rsid w:val="007F45BE"/>
    <w:rsid w:val="00806B83"/>
    <w:rsid w:val="008204C5"/>
    <w:rsid w:val="008402A1"/>
    <w:rsid w:val="00880471"/>
    <w:rsid w:val="008A3554"/>
    <w:rsid w:val="008A4A4C"/>
    <w:rsid w:val="008A6059"/>
    <w:rsid w:val="008D16B6"/>
    <w:rsid w:val="008D7559"/>
    <w:rsid w:val="009211DF"/>
    <w:rsid w:val="00927197"/>
    <w:rsid w:val="00986E94"/>
    <w:rsid w:val="009D5F92"/>
    <w:rsid w:val="009E2858"/>
    <w:rsid w:val="00A12600"/>
    <w:rsid w:val="00A16EBC"/>
    <w:rsid w:val="00A36ED9"/>
    <w:rsid w:val="00A4510F"/>
    <w:rsid w:val="00A736EE"/>
    <w:rsid w:val="00A90AF0"/>
    <w:rsid w:val="00AC2734"/>
    <w:rsid w:val="00AD210A"/>
    <w:rsid w:val="00B16547"/>
    <w:rsid w:val="00B70F87"/>
    <w:rsid w:val="00B756A0"/>
    <w:rsid w:val="00BD1927"/>
    <w:rsid w:val="00C12D9A"/>
    <w:rsid w:val="00C1490D"/>
    <w:rsid w:val="00C2713D"/>
    <w:rsid w:val="00C358C2"/>
    <w:rsid w:val="00C52CC1"/>
    <w:rsid w:val="00C9558D"/>
    <w:rsid w:val="00CA0837"/>
    <w:rsid w:val="00CB61D5"/>
    <w:rsid w:val="00D174BD"/>
    <w:rsid w:val="00D17ED6"/>
    <w:rsid w:val="00D46AA3"/>
    <w:rsid w:val="00D7683F"/>
    <w:rsid w:val="00D927CD"/>
    <w:rsid w:val="00D95E07"/>
    <w:rsid w:val="00E114D5"/>
    <w:rsid w:val="00E16FB9"/>
    <w:rsid w:val="00E5685A"/>
    <w:rsid w:val="00E81800"/>
    <w:rsid w:val="00EA5923"/>
    <w:rsid w:val="00EE4556"/>
    <w:rsid w:val="00EE4756"/>
    <w:rsid w:val="00EE6557"/>
    <w:rsid w:val="00F0581A"/>
    <w:rsid w:val="00F81CD0"/>
    <w:rsid w:val="00F83FD6"/>
    <w:rsid w:val="00F870BB"/>
    <w:rsid w:val="00FA5F6D"/>
    <w:rsid w:val="00FF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9DA458A8-A74B-4C63-87FB-5B73566C4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l-GR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7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41BB"/>
  </w:style>
  <w:style w:type="paragraph" w:customStyle="1" w:styleId="Default">
    <w:name w:val="Default"/>
    <w:rsid w:val="000448D2"/>
    <w:pPr>
      <w:autoSpaceDE w:val="0"/>
      <w:autoSpaceDN w:val="0"/>
      <w:adjustRightInd w:val="0"/>
      <w:ind w:firstLine="0"/>
      <w:jc w:val="left"/>
    </w:pPr>
    <w:rPr>
      <w:color w:val="000000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0534A0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0534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19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2lykthess@gmail.com" TargetMode="External"/><Relationship Id="rId13" Type="http://schemas.openxmlformats.org/officeDocument/2006/relationships/hyperlink" Target="https://e-pimorfosi.cti.gr/yliko-diax-organosis/category/103-enimerotika-b2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e-pimorfosi.cti.gr/mis/hom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-pimorfosi.cti.gr/yliko-diax-organosis/category/102-b2-manual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-pimorfosi.cti.gr/mis/hom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A976C450-A0E9-405A-9ADA-17D0EF52C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MAO</dc:creator>
  <cp:lastModifiedBy>Pdimou</cp:lastModifiedBy>
  <cp:revision>4</cp:revision>
  <cp:lastPrinted>2022-10-07T08:04:00Z</cp:lastPrinted>
  <dcterms:created xsi:type="dcterms:W3CDTF">2023-01-27T07:40:00Z</dcterms:created>
  <dcterms:modified xsi:type="dcterms:W3CDTF">2023-01-27T08:50:00Z</dcterms:modified>
</cp:coreProperties>
</file>